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D050" w14:textId="1A858146" w:rsidR="00FE07CD" w:rsidRPr="00FE07CD" w:rsidRDefault="00FE07CD" w:rsidP="00FE07CD">
      <w:pPr>
        <w:spacing w:after="0"/>
        <w:ind w:left="-851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FE07CD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простого информирования </w:t>
      </w:r>
      <w:r w:rsidRPr="00FE07CD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Pr="00FE07CD">
        <w:rPr>
          <w:rFonts w:cstheme="minorHAnsi"/>
          <w:b/>
        </w:rPr>
        <w:t>проектная документация «ПАО «НЛМК». Газовый цех. Строительство газоочистки»</w:t>
      </w:r>
      <w:r w:rsidR="004F22B6">
        <w:rPr>
          <w:rFonts w:cstheme="minorHAnsi"/>
          <w:b/>
        </w:rPr>
        <w:t>,</w:t>
      </w:r>
      <w:r w:rsidRPr="00FE07CD">
        <w:rPr>
          <w:rFonts w:cstheme="minorHAnsi"/>
          <w:b/>
        </w:rPr>
        <w:t xml:space="preserve"> переработанная в соответствии с отрицательным заключением государственной экологической экспертиз</w:t>
      </w:r>
      <w:r w:rsidR="002126AC">
        <w:rPr>
          <w:rFonts w:cstheme="minorHAnsi"/>
          <w:b/>
        </w:rPr>
        <w:t>ы</w:t>
      </w:r>
      <w:r w:rsidRPr="00FE07CD">
        <w:rPr>
          <w:rFonts w:cstheme="minorHAnsi"/>
          <w:b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FE07CD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FE07CD">
        <w:rPr>
          <w:rFonts w:asciiTheme="minorHAnsi" w:eastAsia="Times New Roman" w:hAnsiTheme="minorHAnsi" w:cstheme="minorHAnsi"/>
          <w:b/>
          <w:bCs/>
        </w:rPr>
        <w:t>:</w:t>
      </w:r>
      <w:r w:rsidR="00FD3EEF" w:rsidRPr="00FE07CD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FE07CD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FE07CD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FE07CD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312E2F93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(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4742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)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44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-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68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-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57</w:t>
      </w:r>
    </w:p>
    <w:p w14:paraId="5208554F" w14:textId="70CB7582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FE07CD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Pr="00FE07CD">
        <w:rPr>
          <w:rFonts w:asciiTheme="minorHAnsi" w:eastAsia="Times New Roman" w:hAnsiTheme="minorHAnsi" w:cstheme="minorHAnsi"/>
          <w:bCs/>
        </w:rPr>
        <w:t>murzaev_tr@nlmk.com</w:t>
      </w:r>
    </w:p>
    <w:p w14:paraId="53AB8EFD" w14:textId="32DBA734" w:rsidR="00870F63" w:rsidRPr="00FE07CD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исполнителя:</w:t>
      </w:r>
      <w:r w:rsidR="00FD3EEF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Акционерное общество «НЛМК-Инжиниринг»</w:t>
      </w:r>
    </w:p>
    <w:p w14:paraId="6B22786A" w14:textId="77A2A1D6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FE07CD">
        <w:rPr>
          <w:rFonts w:asciiTheme="minorHAnsi" w:hAnsiTheme="minorHAnsi" w:cstheme="minorHAnsi"/>
          <w:shd w:val="clear" w:color="auto" w:fill="FFFFFF"/>
        </w:rPr>
        <w:t> </w:t>
      </w:r>
      <w:r w:rsidR="001E3A53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АО «НЛМК-Инжиниринг»</w:t>
      </w:r>
    </w:p>
    <w:p w14:paraId="31489E91" w14:textId="474ED11E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4826002880</w:t>
      </w:r>
    </w:p>
    <w:p w14:paraId="4613B100" w14:textId="37EAA000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F81842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1024840836074</w:t>
      </w:r>
    </w:p>
    <w:p w14:paraId="7561B593" w14:textId="63719A6B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2312932" w14:textId="726D9EE1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FE07CD">
        <w:rPr>
          <w:rFonts w:asciiTheme="minorHAnsi" w:hAnsiTheme="minorHAnsi" w:cstheme="minorHAnsi"/>
          <w:shd w:val="clear" w:color="auto" w:fill="FFFFFF"/>
        </w:rPr>
        <w:t>398008, ул. Калинина, д. 1, ОФИС 205</w:t>
      </w:r>
    </w:p>
    <w:p w14:paraId="0C76F98E" w14:textId="66AAF937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FD3EEF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Коробова Елена Анатольевна</w:t>
      </w:r>
    </w:p>
    <w:p w14:paraId="4B508471" w14:textId="01513E16" w:rsidR="00870F63" w:rsidRPr="00FE07CD" w:rsidRDefault="00FD3EEF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(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4742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)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77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-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09</w:t>
      </w:r>
      <w:r w:rsidR="00747744"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-</w:t>
      </w:r>
      <w:r w:rsidRPr="00FE07CD">
        <w:rPr>
          <w:rStyle w:val="ae"/>
          <w:rFonts w:asciiTheme="minorHAnsi" w:hAnsiTheme="minorHAnsi" w:cstheme="minorHAnsi"/>
          <w:b w:val="0"/>
          <w:shd w:val="clear" w:color="auto" w:fill="FFFFFF"/>
        </w:rPr>
        <w:t>51</w:t>
      </w:r>
    </w:p>
    <w:p w14:paraId="6AF5C44E" w14:textId="3F031A38" w:rsidR="00870F63" w:rsidRPr="00FE07CD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FE07CD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="00FD3EEF" w:rsidRPr="00FE07CD">
        <w:rPr>
          <w:rFonts w:asciiTheme="minorHAnsi" w:eastAsia="Times New Roman" w:hAnsiTheme="minorHAnsi" w:cstheme="minorHAnsi"/>
          <w:bCs/>
        </w:rPr>
        <w:t>korobova_ea@nlmk.com</w:t>
      </w:r>
    </w:p>
    <w:p w14:paraId="4AABA2E2" w14:textId="6FB4182F" w:rsidR="00870F63" w:rsidRPr="00FE07CD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5F2C1B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FE07CD">
        <w:rPr>
          <w:rFonts w:asciiTheme="minorHAnsi" w:hAnsiTheme="minorHAnsi" w:cstheme="minorHAnsi"/>
        </w:rPr>
        <w:t xml:space="preserve">реализация проекта </w:t>
      </w:r>
      <w:r w:rsidR="00237682" w:rsidRPr="00FE07CD">
        <w:rPr>
          <w:rFonts w:asciiTheme="minorHAnsi" w:hAnsiTheme="minorHAnsi" w:cstheme="minorHAnsi"/>
        </w:rPr>
        <w:t>«</w:t>
      </w:r>
      <w:r w:rsidR="00FE07CD" w:rsidRPr="00FE07CD">
        <w:rPr>
          <w:rFonts w:cstheme="minorHAnsi"/>
        </w:rPr>
        <w:t>ПАО «НЛМК». Газовый цех. Строительство газоочистки</w:t>
      </w:r>
      <w:r w:rsidR="00237682" w:rsidRPr="00FE07CD">
        <w:rPr>
          <w:rFonts w:asciiTheme="minorHAnsi" w:hAnsiTheme="minorHAnsi" w:cstheme="minorHAnsi"/>
        </w:rPr>
        <w:t>»</w:t>
      </w:r>
    </w:p>
    <w:p w14:paraId="451C989F" w14:textId="0331ECB7" w:rsidR="00E31632" w:rsidRPr="00FE07CD" w:rsidRDefault="00E31632" w:rsidP="000C376B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FE07CD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9E608C" w:rsidRPr="00170836">
        <w:rPr>
          <w:rStyle w:val="ae"/>
          <w:rFonts w:asciiTheme="minorHAnsi" w:hAnsiTheme="minorHAnsi" w:cstheme="minorHAnsi"/>
          <w:b w:val="0"/>
          <w:shd w:val="clear" w:color="auto" w:fill="FFFFFF"/>
        </w:rPr>
        <w:t>г. Липецк,</w:t>
      </w:r>
      <w:r w:rsidR="009E608C" w:rsidRPr="00170836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9E608C" w:rsidRPr="00170836">
        <w:rPr>
          <w:rFonts w:asciiTheme="minorHAnsi" w:hAnsiTheme="minorHAnsi" w:cstheme="minorHAnsi"/>
          <w:shd w:val="clear" w:color="auto" w:fill="FFFFFF"/>
        </w:rPr>
        <w:t xml:space="preserve">пл. Металлургов, д. 2, территория </w:t>
      </w:r>
      <w:r w:rsidR="00FE07CD" w:rsidRPr="00170836">
        <w:rPr>
          <w:rFonts w:asciiTheme="minorHAnsi" w:hAnsiTheme="minorHAnsi" w:cstheme="minorHAnsi"/>
          <w:shd w:val="clear" w:color="auto" w:fill="FFFFFF"/>
        </w:rPr>
        <w:br/>
      </w:r>
      <w:r w:rsidR="009E608C" w:rsidRPr="00170836">
        <w:rPr>
          <w:rFonts w:asciiTheme="minorHAnsi" w:hAnsiTheme="minorHAnsi" w:cstheme="minorHAnsi"/>
          <w:shd w:val="clear" w:color="auto" w:fill="FFFFFF"/>
        </w:rPr>
        <w:t xml:space="preserve">ПАО «НЛМК», территория </w:t>
      </w:r>
      <w:r w:rsidR="00FE07CD" w:rsidRPr="00170836">
        <w:rPr>
          <w:rFonts w:asciiTheme="minorHAnsi" w:hAnsiTheme="minorHAnsi" w:cstheme="minorHAnsi"/>
          <w:shd w:val="clear" w:color="auto" w:fill="FFFFFF"/>
        </w:rPr>
        <w:t xml:space="preserve">газового цеха </w:t>
      </w:r>
      <w:r w:rsidR="009E608C" w:rsidRPr="00170836">
        <w:rPr>
          <w:rFonts w:asciiTheme="minorHAnsi" w:hAnsiTheme="minorHAnsi" w:cstheme="minorHAnsi"/>
          <w:shd w:val="clear" w:color="auto" w:fill="FFFFFF"/>
        </w:rPr>
        <w:t xml:space="preserve">в районе </w:t>
      </w:r>
      <w:r w:rsidR="00FE07CD" w:rsidRPr="00170836">
        <w:rPr>
          <w:rFonts w:asciiTheme="minorHAnsi" w:hAnsiTheme="minorHAnsi" w:cstheme="minorHAnsi"/>
          <w:shd w:val="clear" w:color="auto" w:fill="FFFFFF"/>
        </w:rPr>
        <w:t>Конвертерного цеха №1</w:t>
      </w:r>
    </w:p>
    <w:p w14:paraId="42570983" w14:textId="6CF83E02" w:rsidR="00636045" w:rsidRPr="00FE07CD" w:rsidRDefault="00E31632" w:rsidP="000C376B">
      <w:pPr>
        <w:shd w:val="clear" w:color="auto" w:fill="FFFFFF"/>
        <w:spacing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FE07CD">
        <w:rPr>
          <w:rStyle w:val="ae"/>
          <w:rFonts w:asciiTheme="minorHAnsi" w:hAnsiTheme="minorHAnsi" w:cstheme="minorHAnsi"/>
          <w:shd w:val="clear" w:color="auto" w:fill="FFFFFF"/>
        </w:rPr>
        <w:t>Цель осуществления планируемой деятельности:</w:t>
      </w:r>
      <w:r w:rsidRPr="00FE07CD">
        <w:rPr>
          <w:rFonts w:asciiTheme="minorHAnsi" w:hAnsiTheme="minorHAnsi" w:cstheme="minorHAnsi"/>
          <w:shd w:val="clear" w:color="auto" w:fill="FFFFFF"/>
        </w:rPr>
        <w:t> </w:t>
      </w:r>
      <w:r w:rsidR="002D7437">
        <w:rPr>
          <w:rFonts w:asciiTheme="minorHAnsi" w:hAnsiTheme="minorHAnsi" w:cstheme="minorHAnsi"/>
          <w:shd w:val="clear" w:color="auto" w:fill="FFFFFF"/>
        </w:rPr>
        <w:t xml:space="preserve">сбор </w:t>
      </w:r>
      <w:r w:rsidR="00FE07CD" w:rsidRPr="00FE07CD">
        <w:rPr>
          <w:rFonts w:asciiTheme="minorHAnsi" w:hAnsiTheme="minorHAnsi" w:cstheme="minorHAnsi"/>
          <w:shd w:val="clear" w:color="auto" w:fill="FFFFFF"/>
        </w:rPr>
        <w:t xml:space="preserve">и очистка газов, образующихся при обработке стали на стенде доводки металла и аспирации от мест пересыпки ферросплавов бункерных эстакад </w:t>
      </w:r>
      <w:proofErr w:type="spellStart"/>
      <w:r w:rsidR="00FE07CD" w:rsidRPr="00FE07CD">
        <w:rPr>
          <w:rFonts w:asciiTheme="minorHAnsi" w:hAnsiTheme="minorHAnsi" w:cstheme="minorHAnsi"/>
          <w:shd w:val="clear" w:color="auto" w:fill="FFFFFF"/>
        </w:rPr>
        <w:t>вакууматора</w:t>
      </w:r>
      <w:proofErr w:type="spellEnd"/>
      <w:r w:rsidR="00FE07CD" w:rsidRPr="00FE07CD">
        <w:rPr>
          <w:rFonts w:asciiTheme="minorHAnsi" w:hAnsiTheme="minorHAnsi" w:cstheme="minorHAnsi"/>
          <w:shd w:val="clear" w:color="auto" w:fill="FFFFFF"/>
        </w:rPr>
        <w:t xml:space="preserve"> и стенда</w:t>
      </w:r>
      <w:r w:rsidR="002D7437">
        <w:rPr>
          <w:rFonts w:asciiTheme="minorHAnsi" w:hAnsiTheme="minorHAnsi" w:cstheme="minorHAnsi"/>
          <w:shd w:val="clear" w:color="auto" w:fill="FFFFFF"/>
        </w:rPr>
        <w:t xml:space="preserve"> доводки в конвертерном цехе №1</w:t>
      </w:r>
    </w:p>
    <w:p w14:paraId="01160CA9" w14:textId="35306439" w:rsidR="00237682" w:rsidRPr="002D7437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Pr="002D7437">
        <w:rPr>
          <w:rFonts w:asciiTheme="minorHAnsi" w:hAnsiTheme="minorHAnsi" w:cstheme="minorHAnsi"/>
          <w:shd w:val="clear" w:color="auto" w:fill="FFFFFF"/>
        </w:rPr>
        <w:t> </w:t>
      </w:r>
      <w:r w:rsidR="002D7437" w:rsidRPr="002D7437">
        <w:rPr>
          <w:rFonts w:asciiTheme="minorHAnsi" w:hAnsiTheme="minorHAnsi" w:cstheme="minorHAnsi"/>
          <w:shd w:val="clear" w:color="auto" w:fill="FFFFFF"/>
        </w:rPr>
        <w:t>20.10.2021</w:t>
      </w:r>
      <w:r w:rsidR="00170836">
        <w:rPr>
          <w:rFonts w:asciiTheme="minorHAnsi" w:hAnsiTheme="minorHAnsi" w:cstheme="minorHAnsi"/>
          <w:shd w:val="clear" w:color="auto" w:fill="FFFFFF"/>
        </w:rPr>
        <w:t xml:space="preserve"> г.</w:t>
      </w:r>
      <w:r w:rsidR="002D7437" w:rsidRPr="002D7437">
        <w:rPr>
          <w:rFonts w:asciiTheme="minorHAnsi" w:hAnsiTheme="minorHAnsi" w:cstheme="minorHAnsi"/>
          <w:shd w:val="clear" w:color="auto" w:fill="FFFFFF"/>
        </w:rPr>
        <w:t>-16.03</w:t>
      </w:r>
      <w:r w:rsidR="00AC78C9" w:rsidRPr="002D7437">
        <w:rPr>
          <w:rFonts w:asciiTheme="minorHAnsi" w:hAnsiTheme="minorHAnsi" w:cstheme="minorHAnsi"/>
          <w:shd w:val="clear" w:color="auto" w:fill="FFFFFF"/>
        </w:rPr>
        <w:t>.2022</w:t>
      </w:r>
      <w:r w:rsidR="00170836">
        <w:rPr>
          <w:rFonts w:asciiTheme="minorHAnsi" w:hAnsiTheme="minorHAnsi" w:cstheme="minorHAnsi"/>
          <w:shd w:val="clear" w:color="auto" w:fill="FFFFFF"/>
        </w:rPr>
        <w:t xml:space="preserve"> г.</w:t>
      </w:r>
    </w:p>
    <w:p w14:paraId="13075F67" w14:textId="46959DA4" w:rsidR="00E31632" w:rsidRPr="002D7437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2D7437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2D7437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2D7437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2D7437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2D7437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2D7437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>
        <w:rPr>
          <w:rFonts w:asciiTheme="minorHAnsi" w:hAnsiTheme="minorHAnsi" w:cstheme="minorHAnsi"/>
          <w:shd w:val="clear" w:color="auto" w:fill="FFFFFF"/>
        </w:rPr>
        <w:t>.</w:t>
      </w:r>
      <w:r w:rsidR="00FB7C5A" w:rsidRPr="002D7437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2D7437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lastRenderedPageBreak/>
        <w:t>Адрес места нахождения и фактический адрес:</w:t>
      </w:r>
      <w:r w:rsidR="00747744" w:rsidRPr="002D7437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2D7437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2D7437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2D7437">
        <w:rPr>
          <w:rFonts w:asciiTheme="minorHAnsi" w:hAnsiTheme="minorHAnsi" w:cstheme="minorHAnsi"/>
          <w:shd w:val="clear" w:color="auto" w:fill="FFFFFF"/>
        </w:rPr>
        <w:t> </w:t>
      </w:r>
      <w:r w:rsidR="00747744" w:rsidRPr="002D7437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2D7437">
        <w:rPr>
          <w:rFonts w:asciiTheme="minorHAnsi" w:eastAsiaTheme="minorEastAsia" w:hAnsiTheme="minorHAnsi" w:cstheme="minorHAnsi"/>
        </w:rPr>
        <w:t>43-17-20</w:t>
      </w:r>
    </w:p>
    <w:p w14:paraId="11F6F738" w14:textId="0231BD5A" w:rsidR="00E31632" w:rsidRPr="002D7437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2D7437">
        <w:rPr>
          <w:rFonts w:asciiTheme="minorHAnsi" w:hAnsiTheme="minorHAnsi" w:cstheme="minorHAnsi"/>
          <w:shd w:val="clear" w:color="auto" w:fill="FFFFFF"/>
        </w:rPr>
        <w:t> </w:t>
      </w:r>
      <w:r w:rsidR="00720558" w:rsidRPr="002D7437">
        <w:rPr>
          <w:rFonts w:asciiTheme="minorHAnsi" w:eastAsiaTheme="minorEastAsia" w:hAnsiTheme="minorHAnsi" w:cstheme="minorHAnsi"/>
        </w:rPr>
        <w:t>levokr@cominfo.lipetsk.ru</w:t>
      </w:r>
    </w:p>
    <w:p w14:paraId="535CC7AD" w14:textId="2E9303F6" w:rsidR="00720558" w:rsidRPr="002D7437" w:rsidRDefault="00720558" w:rsidP="000F04E4">
      <w:pPr>
        <w:ind w:left="-851" w:firstLine="709"/>
        <w:rPr>
          <w:rStyle w:val="ae"/>
          <w:rFonts w:cs="Calibri"/>
          <w:b w:val="0"/>
          <w:bCs w:val="0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2D7437">
        <w:rPr>
          <w:rFonts w:cs="Calibri"/>
        </w:rPr>
        <w:t>Гладышев Юрий Анатольевич</w:t>
      </w:r>
    </w:p>
    <w:p w14:paraId="1DE1719B" w14:textId="77777777" w:rsidR="000F04E4" w:rsidRPr="002D7437" w:rsidRDefault="00720558" w:rsidP="000F04E4">
      <w:pPr>
        <w:ind w:left="-851" w:firstLine="709"/>
        <w:rPr>
          <w:rFonts w:cs="Calibri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2D7437">
        <w:rPr>
          <w:rFonts w:cs="Calibri"/>
        </w:rPr>
        <w:t>+7 (4742) 43-17-20</w:t>
      </w:r>
    </w:p>
    <w:p w14:paraId="250582E1" w14:textId="0A7E236C" w:rsidR="00720558" w:rsidRPr="002D7437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2D7437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r w:rsidR="000F04E4" w:rsidRPr="002D7437">
        <w:rPr>
          <w:rFonts w:cs="Calibri"/>
        </w:rPr>
        <w:t>levokr@cominfo.lipetsk.ru</w:t>
      </w:r>
    </w:p>
    <w:p w14:paraId="7C63142C" w14:textId="1752BC5F" w:rsidR="00E31632" w:rsidRPr="002D7437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2D7437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7E24E995" w14:textId="7A3FE4EE" w:rsidR="002D7437" w:rsidRDefault="00E31632" w:rsidP="002D743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  <w:r w:rsidRPr="002D7437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2D7437">
        <w:rPr>
          <w:rFonts w:asciiTheme="minorHAnsi" w:hAnsiTheme="minorHAnsi" w:cstheme="minorHAnsi"/>
          <w:shd w:val="clear" w:color="auto" w:fill="FFFFFF"/>
        </w:rPr>
        <w:t xml:space="preserve"> п</w:t>
      </w:r>
      <w:r w:rsidR="002D7437" w:rsidRPr="002D7437">
        <w:rPr>
          <w:rFonts w:cstheme="minorHAnsi"/>
        </w:rPr>
        <w:t>роектная документация «ПАО «НЛМК». Газовый цех. Строительство газоочистки»</w:t>
      </w:r>
      <w:r w:rsidR="00E10FD1">
        <w:rPr>
          <w:rFonts w:cstheme="minorHAnsi"/>
        </w:rPr>
        <w:t>,</w:t>
      </w:r>
      <w:r w:rsidR="002D7437" w:rsidRPr="002D7437">
        <w:rPr>
          <w:rFonts w:cstheme="minorHAnsi"/>
        </w:rPr>
        <w:t xml:space="preserve"> переработанная в соответст</w:t>
      </w:r>
      <w:r w:rsidR="002D7437">
        <w:rPr>
          <w:rFonts w:cstheme="minorHAnsi"/>
        </w:rPr>
        <w:t xml:space="preserve">вии с отрицательным заключением </w:t>
      </w:r>
      <w:r w:rsidR="002D7437" w:rsidRPr="002D7437">
        <w:rPr>
          <w:rFonts w:cstheme="minorHAnsi"/>
        </w:rPr>
        <w:t>государственной экологической экспертиз</w:t>
      </w:r>
      <w:r w:rsidR="002126AC">
        <w:rPr>
          <w:rFonts w:cstheme="minorHAnsi"/>
        </w:rPr>
        <w:t>ы</w:t>
      </w:r>
      <w:r w:rsidR="002D7437" w:rsidRPr="002D7437">
        <w:rPr>
          <w:rFonts w:cstheme="minorHAnsi"/>
        </w:rPr>
        <w:t>, включая предварительные материалы оценки воздействия на окружающую среду</w:t>
      </w:r>
    </w:p>
    <w:p w14:paraId="43B53EFA" w14:textId="0915631D" w:rsidR="00E31632" w:rsidRPr="002D7437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2D7437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2D7437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2D7437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63558D25" w14:textId="1944B051" w:rsidR="001C70EE" w:rsidRPr="002D7437" w:rsidRDefault="001C70EE" w:rsidP="000C376B">
      <w:pPr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2D7437">
        <w:rPr>
          <w:rFonts w:asciiTheme="minorHAnsi" w:hAnsiTheme="minorHAnsi" w:cstheme="minorHAnsi"/>
        </w:rPr>
        <w:t>- г. Липецк, пл. Металлургов, 2а (здание библиотеки, музея ПАО «</w:t>
      </w:r>
      <w:r w:rsidR="002D7437">
        <w:rPr>
          <w:rFonts w:asciiTheme="minorHAnsi" w:hAnsiTheme="minorHAnsi" w:cstheme="minorHAnsi"/>
        </w:rPr>
        <w:t>НЛМК»). Часы работы: пн.-чт. с 9.00 до 18.00, пт. - с 9.00 до 17</w:t>
      </w:r>
      <w:r w:rsidRPr="002D7437">
        <w:rPr>
          <w:rFonts w:asciiTheme="minorHAnsi" w:hAnsiTheme="minorHAnsi" w:cstheme="minorHAnsi"/>
        </w:rPr>
        <w:t xml:space="preserve">.00; </w:t>
      </w:r>
    </w:p>
    <w:p w14:paraId="7E77221E" w14:textId="49C4E0E5" w:rsidR="001C70EE" w:rsidRPr="00170836" w:rsidRDefault="001C70EE" w:rsidP="000C376B">
      <w:pPr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 w:rsidRPr="002D7437">
        <w:rPr>
          <w:rFonts w:asciiTheme="minorHAnsi" w:hAnsiTheme="minorHAnsi" w:cstheme="minorHAnsi"/>
        </w:rPr>
        <w:t xml:space="preserve">г. </w:t>
      </w:r>
      <w:r w:rsidRPr="00170836">
        <w:rPr>
          <w:rFonts w:asciiTheme="minorHAnsi" w:hAnsiTheme="minorHAnsi" w:cstheme="minorHAnsi"/>
        </w:rPr>
        <w:t>Липецк, пр. Мира, д. 30 (здание Управления Левобережным округом администрации города Липецка). Часы работы: пн.-чт. с 8.30 до 17.30, пт. - с 8.30 до 16.30.</w:t>
      </w:r>
    </w:p>
    <w:p w14:paraId="0A15F342" w14:textId="7A32905F" w:rsidR="00E31632" w:rsidRPr="00170836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170836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170836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170836" w:rsidRPr="00170836">
        <w:rPr>
          <w:rStyle w:val="ae"/>
          <w:rFonts w:asciiTheme="minorHAnsi" w:hAnsiTheme="minorHAnsi" w:cstheme="minorHAnsi"/>
          <w:b w:val="0"/>
          <w:shd w:val="clear" w:color="auto" w:fill="FFFFFF"/>
        </w:rPr>
        <w:t>05.02.2022 г.-16.03</w:t>
      </w:r>
      <w:r w:rsidR="00D65F0F" w:rsidRPr="00170836">
        <w:rPr>
          <w:rStyle w:val="ae"/>
          <w:rFonts w:asciiTheme="minorHAnsi" w:hAnsiTheme="minorHAnsi" w:cstheme="minorHAnsi"/>
          <w:b w:val="0"/>
          <w:shd w:val="clear" w:color="auto" w:fill="FFFFFF"/>
        </w:rPr>
        <w:t>.2022</w:t>
      </w:r>
      <w:r w:rsidR="00170836" w:rsidRPr="00170836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г.</w:t>
      </w:r>
    </w:p>
    <w:p w14:paraId="589EF6BC" w14:textId="3B604917" w:rsidR="00E31632" w:rsidRPr="00170836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170836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170836">
        <w:rPr>
          <w:rFonts w:asciiTheme="minorHAnsi" w:hAnsiTheme="minorHAnsi" w:cstheme="minorHAnsi"/>
          <w:shd w:val="clear" w:color="auto" w:fill="FFFFFF"/>
        </w:rPr>
        <w:t> </w:t>
      </w:r>
      <w:r w:rsidR="000727E6" w:rsidRPr="00170836">
        <w:rPr>
          <w:rFonts w:asciiTheme="minorHAnsi" w:hAnsiTheme="minorHAnsi" w:cstheme="minorHAnsi"/>
          <w:shd w:val="clear" w:color="auto" w:fill="FFFFFF"/>
        </w:rPr>
        <w:t>простое информирование</w:t>
      </w:r>
    </w:p>
    <w:p w14:paraId="55438C16" w14:textId="77777777" w:rsidR="001C70EE" w:rsidRPr="00170836" w:rsidRDefault="001C70EE" w:rsidP="002126A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170836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</w:p>
    <w:p w14:paraId="74520499" w14:textId="1FA1880F" w:rsidR="002126AC" w:rsidRDefault="001C70EE" w:rsidP="002126A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170836">
        <w:rPr>
          <w:rFonts w:asciiTheme="minorHAnsi" w:hAnsiTheme="minorHAnsi" w:cstheme="minorHAnsi"/>
        </w:rPr>
        <w:t>- путем внесения записей в журналы учета замечаний и предложений</w:t>
      </w:r>
      <w:r w:rsidR="002126AC">
        <w:rPr>
          <w:rFonts w:asciiTheme="minorHAnsi" w:hAnsiTheme="minorHAnsi" w:cstheme="minorHAnsi"/>
        </w:rPr>
        <w:t>, размещенных по адресам</w:t>
      </w:r>
      <w:r w:rsidRPr="00170836">
        <w:rPr>
          <w:rFonts w:asciiTheme="minorHAnsi" w:hAnsiTheme="minorHAnsi" w:cstheme="minorHAnsi"/>
        </w:rPr>
        <w:t xml:space="preserve">: </w:t>
      </w:r>
    </w:p>
    <w:p w14:paraId="2CD90FE6" w14:textId="256DB372" w:rsidR="002126AC" w:rsidRPr="002126AC" w:rsidRDefault="001C70EE" w:rsidP="002126A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</w:rPr>
      </w:pPr>
      <w:r w:rsidRPr="002126AC">
        <w:rPr>
          <w:rFonts w:asciiTheme="minorHAnsi" w:hAnsiTheme="minorHAnsi" w:cstheme="minorHAnsi"/>
        </w:rPr>
        <w:t>г. Липецк, пл. Металлургов, 2а (здание библиотеки, музея ПАО «</w:t>
      </w:r>
      <w:r w:rsidR="00170836" w:rsidRPr="002126AC">
        <w:rPr>
          <w:rFonts w:asciiTheme="minorHAnsi" w:hAnsiTheme="minorHAnsi" w:cstheme="minorHAnsi"/>
        </w:rPr>
        <w:t>НЛМК»). Часы работы: пн.-чт. с 9.00 до 18</w:t>
      </w:r>
      <w:r w:rsidRPr="002126AC">
        <w:rPr>
          <w:rFonts w:asciiTheme="minorHAnsi" w:hAnsiTheme="minorHAnsi" w:cstheme="minorHAnsi"/>
        </w:rPr>
        <w:t xml:space="preserve">.00, пт. - </w:t>
      </w:r>
      <w:r w:rsidR="00170836" w:rsidRPr="002126AC">
        <w:rPr>
          <w:rFonts w:asciiTheme="minorHAnsi" w:hAnsiTheme="minorHAnsi" w:cstheme="minorHAnsi"/>
        </w:rPr>
        <w:t>с 9.00 до 17</w:t>
      </w:r>
      <w:r w:rsidRPr="002126AC">
        <w:rPr>
          <w:rFonts w:asciiTheme="minorHAnsi" w:hAnsiTheme="minorHAnsi" w:cstheme="minorHAnsi"/>
        </w:rPr>
        <w:t xml:space="preserve">.00; </w:t>
      </w:r>
    </w:p>
    <w:p w14:paraId="680D1889" w14:textId="055F1C9B" w:rsidR="001C70EE" w:rsidRPr="002126AC" w:rsidRDefault="001C70EE" w:rsidP="002126A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</w:rPr>
      </w:pPr>
      <w:r w:rsidRPr="002126AC">
        <w:rPr>
          <w:rFonts w:asciiTheme="minorHAnsi" w:hAnsiTheme="minorHAnsi" w:cstheme="minorHAnsi"/>
        </w:rPr>
        <w:t>г. Липецк, пр. Мира, д. 30 (здание Управления Левобережным округом администрации города Липецка). Часы работы: пн.-чт. с 8.30 до 17.30, пт. - с 8.30 до 16.30.</w:t>
      </w:r>
    </w:p>
    <w:p w14:paraId="262E0A86" w14:textId="15FB162F" w:rsidR="009E3B29" w:rsidRPr="00170836" w:rsidRDefault="00EB62F1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170836">
        <w:rPr>
          <w:rFonts w:asciiTheme="minorHAnsi" w:hAnsiTheme="minorHAnsi" w:cstheme="minorHAnsi"/>
        </w:rPr>
        <w:t>-</w:t>
      </w:r>
      <w:r w:rsidR="001C70EE" w:rsidRPr="00170836">
        <w:rPr>
          <w:rFonts w:asciiTheme="minorHAnsi" w:hAnsiTheme="minorHAnsi" w:cstheme="minorHAnsi"/>
        </w:rPr>
        <w:t> </w:t>
      </w:r>
      <w:r w:rsidR="00170836">
        <w:rPr>
          <w:rFonts w:asciiTheme="minorHAnsi" w:hAnsiTheme="minorHAnsi" w:cstheme="minorHAnsi"/>
        </w:rPr>
        <w:t>путем направления электронного сообщения</w:t>
      </w:r>
      <w:r w:rsidR="002126AC">
        <w:rPr>
          <w:rFonts w:asciiTheme="minorHAnsi" w:hAnsiTheme="minorHAnsi" w:cstheme="minorHAnsi"/>
        </w:rPr>
        <w:t xml:space="preserve"> по</w:t>
      </w:r>
      <w:r w:rsidR="001C70EE" w:rsidRPr="00170836">
        <w:rPr>
          <w:rFonts w:asciiTheme="minorHAnsi" w:hAnsiTheme="minorHAnsi" w:cstheme="minorHAnsi"/>
        </w:rPr>
        <w:t xml:space="preserve"> адресам:</w:t>
      </w:r>
    </w:p>
    <w:p w14:paraId="05A20643" w14:textId="76246761" w:rsidR="00FE07CD" w:rsidRPr="00170836" w:rsidRDefault="007D4198" w:rsidP="00FE07C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hyperlink r:id="rId6" w:history="1">
        <w:r w:rsidR="00170836" w:rsidRPr="003C5E5F">
          <w:rPr>
            <w:rStyle w:val="ad"/>
            <w:rFonts w:asciiTheme="minorHAnsi" w:eastAsia="Times New Roman" w:hAnsiTheme="minorHAnsi" w:cstheme="minorHAnsi"/>
            <w:bCs/>
          </w:rPr>
          <w:t>ecology@nlmk.com</w:t>
        </w:r>
      </w:hyperlink>
      <w:r w:rsidR="00170836">
        <w:rPr>
          <w:rFonts w:asciiTheme="minorHAnsi" w:eastAsia="Times New Roman" w:hAnsiTheme="minorHAnsi" w:cstheme="minorHAnsi"/>
          <w:bCs/>
        </w:rPr>
        <w:t xml:space="preserve"> </w:t>
      </w:r>
    </w:p>
    <w:p w14:paraId="0B59AB9B" w14:textId="4F68115B" w:rsidR="00EB62F1" w:rsidRPr="00170836" w:rsidRDefault="007D4198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hyperlink r:id="rId7" w:history="1">
        <w:r w:rsidR="00170836" w:rsidRPr="003C5E5F">
          <w:rPr>
            <w:rStyle w:val="ad"/>
            <w:rFonts w:cs="Calibri"/>
          </w:rPr>
          <w:t>levokr@cominfo.lipetsk.ru</w:t>
        </w:r>
      </w:hyperlink>
      <w:r w:rsidR="00170836">
        <w:rPr>
          <w:rFonts w:cs="Calibri"/>
        </w:rPr>
        <w:t xml:space="preserve"> </w:t>
      </w:r>
    </w:p>
    <w:p w14:paraId="6D1628D3" w14:textId="42CA4FF1" w:rsidR="00636045" w:rsidRPr="00170836" w:rsidRDefault="005C62AB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170836">
        <w:rPr>
          <w:rStyle w:val="ae"/>
          <w:rFonts w:asciiTheme="minorHAnsi" w:hAnsiTheme="minorHAnsi" w:cstheme="minorHAnsi"/>
          <w:shd w:val="clear" w:color="auto" w:fill="FFFFFF"/>
        </w:rPr>
        <w:t>Иная информация</w:t>
      </w:r>
      <w:r w:rsidR="00E31632" w:rsidRPr="00170836">
        <w:rPr>
          <w:rStyle w:val="ae"/>
          <w:rFonts w:asciiTheme="minorHAnsi" w:hAnsiTheme="minorHAnsi" w:cstheme="minorHAnsi"/>
          <w:shd w:val="clear" w:color="auto" w:fill="FFFFFF"/>
        </w:rPr>
        <w:t>:</w:t>
      </w:r>
      <w:r w:rsidR="00E31632" w:rsidRPr="00170836">
        <w:rPr>
          <w:rFonts w:asciiTheme="minorHAnsi" w:hAnsiTheme="minorHAnsi" w:cstheme="minorHAnsi"/>
          <w:shd w:val="clear" w:color="auto" w:fill="FFFFFF"/>
        </w:rPr>
        <w:t> </w:t>
      </w:r>
    </w:p>
    <w:p w14:paraId="7862EEA2" w14:textId="28442AAD" w:rsidR="00F11269" w:rsidRPr="00170836" w:rsidRDefault="005C62AB" w:rsidP="00AC78C9">
      <w:pPr>
        <w:shd w:val="clear" w:color="auto" w:fill="FFFFFF"/>
        <w:spacing w:line="360" w:lineRule="auto"/>
        <w:ind w:left="-851" w:firstLine="709"/>
        <w:contextualSpacing/>
        <w:jc w:val="both"/>
        <w:rPr>
          <w:rFonts w:eastAsia="Times New Roman" w:cs="Calibri"/>
          <w:b/>
          <w:bCs/>
        </w:rPr>
      </w:pPr>
      <w:r w:rsidRPr="00170836">
        <w:rPr>
          <w:bCs/>
        </w:rPr>
        <w:t>Замечания и комментарии принимаются с</w:t>
      </w:r>
      <w:r w:rsidR="00170836" w:rsidRPr="00170836">
        <w:rPr>
          <w:rFonts w:asciiTheme="minorHAnsi" w:hAnsiTheme="minorHAnsi" w:cstheme="minorHAnsi"/>
        </w:rPr>
        <w:t xml:space="preserve"> 05.0</w:t>
      </w:r>
      <w:r w:rsidRPr="00170836">
        <w:rPr>
          <w:rFonts w:asciiTheme="minorHAnsi" w:hAnsiTheme="minorHAnsi" w:cstheme="minorHAnsi"/>
        </w:rPr>
        <w:t>2.</w:t>
      </w:r>
      <w:r w:rsidR="00170836" w:rsidRPr="00170836">
        <w:rPr>
          <w:rFonts w:asciiTheme="minorHAnsi" w:hAnsiTheme="minorHAnsi" w:cstheme="minorHAnsi"/>
        </w:rPr>
        <w:t>2022</w:t>
      </w:r>
      <w:r w:rsidRPr="00170836">
        <w:rPr>
          <w:rFonts w:asciiTheme="minorHAnsi" w:hAnsiTheme="minorHAnsi" w:cstheme="minorHAnsi"/>
        </w:rPr>
        <w:t xml:space="preserve"> </w:t>
      </w:r>
      <w:r w:rsidR="00170836" w:rsidRPr="00170836">
        <w:rPr>
          <w:rFonts w:asciiTheme="minorHAnsi" w:hAnsiTheme="minorHAnsi" w:cstheme="minorHAnsi"/>
        </w:rPr>
        <w:t xml:space="preserve">г. </w:t>
      </w:r>
      <w:r w:rsidRPr="00170836">
        <w:rPr>
          <w:rFonts w:asciiTheme="minorHAnsi" w:hAnsiTheme="minorHAnsi" w:cstheme="minorHAnsi"/>
        </w:rPr>
        <w:t xml:space="preserve">по </w:t>
      </w:r>
      <w:r w:rsidR="00170836" w:rsidRPr="00170836">
        <w:rPr>
          <w:rFonts w:asciiTheme="minorHAnsi" w:hAnsiTheme="minorHAnsi" w:cstheme="minorHAnsi"/>
        </w:rPr>
        <w:t>16.03</w:t>
      </w:r>
      <w:r w:rsidR="001351B8" w:rsidRPr="00170836">
        <w:rPr>
          <w:rFonts w:asciiTheme="minorHAnsi" w:hAnsiTheme="minorHAnsi" w:cstheme="minorHAnsi"/>
        </w:rPr>
        <w:t>.2022</w:t>
      </w:r>
      <w:r w:rsidR="00170836" w:rsidRPr="00170836">
        <w:rPr>
          <w:rFonts w:asciiTheme="minorHAnsi" w:hAnsiTheme="minorHAnsi" w:cstheme="minorHAnsi"/>
        </w:rPr>
        <w:t xml:space="preserve"> г.</w:t>
      </w:r>
    </w:p>
    <w:sectPr w:rsidR="00F11269" w:rsidRPr="0017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C376B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7437"/>
    <w:rsid w:val="002E78AA"/>
    <w:rsid w:val="002F77DF"/>
    <w:rsid w:val="00322B60"/>
    <w:rsid w:val="003256AA"/>
    <w:rsid w:val="00333FD0"/>
    <w:rsid w:val="00362A3C"/>
    <w:rsid w:val="0038071E"/>
    <w:rsid w:val="00394FAF"/>
    <w:rsid w:val="00395727"/>
    <w:rsid w:val="003C2E92"/>
    <w:rsid w:val="003E2AF8"/>
    <w:rsid w:val="00411D7F"/>
    <w:rsid w:val="00430202"/>
    <w:rsid w:val="0043315F"/>
    <w:rsid w:val="00446094"/>
    <w:rsid w:val="00462BA9"/>
    <w:rsid w:val="00486080"/>
    <w:rsid w:val="00494EAA"/>
    <w:rsid w:val="004C67DA"/>
    <w:rsid w:val="004E57D6"/>
    <w:rsid w:val="004E651D"/>
    <w:rsid w:val="004F22B6"/>
    <w:rsid w:val="005018B2"/>
    <w:rsid w:val="00506C28"/>
    <w:rsid w:val="00574B7A"/>
    <w:rsid w:val="00582CDA"/>
    <w:rsid w:val="005C62AB"/>
    <w:rsid w:val="005D1503"/>
    <w:rsid w:val="005F2C1B"/>
    <w:rsid w:val="00616FF4"/>
    <w:rsid w:val="00632611"/>
    <w:rsid w:val="00636045"/>
    <w:rsid w:val="0067239B"/>
    <w:rsid w:val="00691EAB"/>
    <w:rsid w:val="006A0081"/>
    <w:rsid w:val="006A3564"/>
    <w:rsid w:val="006B34EC"/>
    <w:rsid w:val="006E1EB8"/>
    <w:rsid w:val="006F0FC7"/>
    <w:rsid w:val="00707B92"/>
    <w:rsid w:val="00720558"/>
    <w:rsid w:val="007355E9"/>
    <w:rsid w:val="00747744"/>
    <w:rsid w:val="0076486D"/>
    <w:rsid w:val="007849F8"/>
    <w:rsid w:val="007B32F4"/>
    <w:rsid w:val="007C4EC1"/>
    <w:rsid w:val="007C5FCD"/>
    <w:rsid w:val="007D4198"/>
    <w:rsid w:val="007F1A91"/>
    <w:rsid w:val="008218D1"/>
    <w:rsid w:val="00870F63"/>
    <w:rsid w:val="00874201"/>
    <w:rsid w:val="0088696D"/>
    <w:rsid w:val="00895513"/>
    <w:rsid w:val="008B5329"/>
    <w:rsid w:val="008B5DA1"/>
    <w:rsid w:val="008D5CCF"/>
    <w:rsid w:val="00907772"/>
    <w:rsid w:val="0092249D"/>
    <w:rsid w:val="009245CB"/>
    <w:rsid w:val="0094699A"/>
    <w:rsid w:val="0098699B"/>
    <w:rsid w:val="009A6A4D"/>
    <w:rsid w:val="009E3B29"/>
    <w:rsid w:val="009E608C"/>
    <w:rsid w:val="00A00250"/>
    <w:rsid w:val="00A304A1"/>
    <w:rsid w:val="00A55E51"/>
    <w:rsid w:val="00A841CC"/>
    <w:rsid w:val="00AA434A"/>
    <w:rsid w:val="00AB0E6D"/>
    <w:rsid w:val="00AC6B91"/>
    <w:rsid w:val="00AC78C9"/>
    <w:rsid w:val="00AD33D2"/>
    <w:rsid w:val="00B259DD"/>
    <w:rsid w:val="00B85C94"/>
    <w:rsid w:val="00BB42A7"/>
    <w:rsid w:val="00BD0BB5"/>
    <w:rsid w:val="00C23105"/>
    <w:rsid w:val="00C345BB"/>
    <w:rsid w:val="00C566D7"/>
    <w:rsid w:val="00C66E71"/>
    <w:rsid w:val="00CB620D"/>
    <w:rsid w:val="00CC07A7"/>
    <w:rsid w:val="00CE2A32"/>
    <w:rsid w:val="00CE36FE"/>
    <w:rsid w:val="00CE578E"/>
    <w:rsid w:val="00D65F0F"/>
    <w:rsid w:val="00D7214D"/>
    <w:rsid w:val="00D74923"/>
    <w:rsid w:val="00D81D74"/>
    <w:rsid w:val="00DB7414"/>
    <w:rsid w:val="00E02D22"/>
    <w:rsid w:val="00E10FD1"/>
    <w:rsid w:val="00E31632"/>
    <w:rsid w:val="00E446AA"/>
    <w:rsid w:val="00E5707E"/>
    <w:rsid w:val="00E6758D"/>
    <w:rsid w:val="00E81863"/>
    <w:rsid w:val="00EB62F1"/>
    <w:rsid w:val="00EC781E"/>
    <w:rsid w:val="00EC7C5D"/>
    <w:rsid w:val="00ED478E"/>
    <w:rsid w:val="00F11269"/>
    <w:rsid w:val="00F223B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2BB5"/>
    <w:rsid w:val="00FD3EEF"/>
    <w:rsid w:val="00FD68E0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vokr@cominfo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3755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2022-01-28T11:17:00Z</dcterms:created>
  <dcterms:modified xsi:type="dcterms:W3CDTF">2022-01-28T11:17:00Z</dcterms:modified>
</cp:coreProperties>
</file>